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n2gbdwvqevav" w:id="0"/>
      <w:bookmarkEnd w:id="0"/>
      <w:r w:rsidDel="00000000" w:rsidR="00000000" w:rsidRPr="00000000">
        <w:rPr>
          <w:rtl w:val="0"/>
        </w:rPr>
        <w:t xml:space="preserve">Musterfragen für deine Mitarbeiterbefragung in der Produktion und Fertigung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504825</wp:posOffset>
            </wp:positionV>
            <wp:extent cx="2520000" cy="1638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73623" l="0" r="0" t="2178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  <w:shd w:fill="eeff41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930"/>
        <w:gridCol w:w="2250"/>
        <w:gridCol w:w="2055"/>
        <w:gridCol w:w="750"/>
        <w:tblGridChange w:id="0">
          <w:tblGrid>
            <w:gridCol w:w="765"/>
            <w:gridCol w:w="3930"/>
            <w:gridCol w:w="2250"/>
            <w:gridCol w:w="2055"/>
            <w:gridCol w:w="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Stufen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Alles in allem bin ich in der Arbeit zufrieden.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Zufriedenheit &amp; Motivation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Die Arbeitsprozesse in meinem Bereich sind effizient und es gibt wenig Raum für Verbesserungen.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Arbeitsorganisation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Die Zusammenarbeit mit meinen KollegInnen empfinde ich als gut.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Zusammenarbeit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Insgesamt bin ich mit meiner direkten Führungskraft zufrieden.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Führung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Ich fühle mich in meinem Arbeitsbereich sicher und sehe keine Risiken in Bezug auf die Arbeitssicherheit.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Arbeitsbedingungen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Im Großen und Ganzen bin ich mit der betrieblichen Arbeitsorganisation (Abläufe, Vorgangsweisen etc.) zufrieden.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Arbeitsorganisation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Meine beruflichen Tätigkeiten passen für mich.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Arbeitstätigkeit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Ich kann mich durch meine Arbeit fachlich oder persönlich weiterentwickeln.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Potenzialentfaltung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Die mir zur Verfügung gestellten Maschinen und Werkzeuge sind aktuell und funktionsfähig.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Arbeitsorganisation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Unsere Organisation ist für zukünftige Herausforderungen gut gewappnet.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Zukunftsfit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trifft gar nicht zu - trifft völlig 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>
        <w:rFonts w:ascii="Chivo" w:cs="Chivo" w:eastAsia="Chivo" w:hAnsi="Chivo"/>
      </w:rPr>
    </w:pPr>
    <w:r w:rsidDel="00000000" w:rsidR="00000000" w:rsidRPr="00000000">
      <w:rPr>
        <w:rFonts w:ascii="Chivo" w:cs="Chivo" w:eastAsia="Chivo" w:hAnsi="Chivo"/>
        <w:rtl w:val="0"/>
      </w:rPr>
      <w:t xml:space="preserve">www.teamecho.com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90638" cy="3022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3022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-38099</wp:posOffset>
          </wp:positionV>
          <wp:extent cx="1052802" cy="419132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1145" l="25851" r="27797" t="24669"/>
                  <a:stretch>
                    <a:fillRect/>
                  </a:stretch>
                </pic:blipFill>
                <pic:spPr>
                  <a:xfrm>
                    <a:off x="0" y="0"/>
                    <a:ext cx="1052802" cy="4191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hivo" w:cs="Chivo" w:eastAsia="Chivo" w:hAnsi="Chivo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Chivo" w:cs="Chivo" w:eastAsia="Chivo" w:hAnsi="Chivo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hivo" w:cs="Chivo" w:eastAsia="Chivo" w:hAnsi="Chivo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ivo-regular.ttf"/><Relationship Id="rId2" Type="http://schemas.openxmlformats.org/officeDocument/2006/relationships/font" Target="fonts/Chivo-bold.ttf"/><Relationship Id="rId3" Type="http://schemas.openxmlformats.org/officeDocument/2006/relationships/font" Target="fonts/Chivo-italic.ttf"/><Relationship Id="rId4" Type="http://schemas.openxmlformats.org/officeDocument/2006/relationships/font" Target="fonts/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